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DC81" w14:textId="77777777" w:rsidR="00E05898" w:rsidRPr="00BC173B" w:rsidRDefault="00291D57" w:rsidP="007C48CD">
      <w:pPr>
        <w:pStyle w:val="Heading1"/>
        <w:spacing w:before="0" w:after="0" w:line="360" w:lineRule="auto"/>
        <w:rPr>
          <w:rFonts w:ascii="Arial" w:hAnsi="Arial" w:cs="Arial"/>
          <w:noProof/>
          <w:color w:val="FF0000"/>
          <w:sz w:val="28"/>
        </w:rPr>
      </w:pPr>
      <w:r w:rsidRPr="00BC173B">
        <w:rPr>
          <w:rFonts w:ascii="Arial" w:hAnsi="Arial" w:cs="Arial"/>
          <w:noProof/>
          <w:sz w:val="28"/>
        </w:rPr>
        <w:t>Template</w:t>
      </w:r>
      <w:r w:rsidR="00AA7E0A" w:rsidRPr="00BC173B">
        <w:rPr>
          <w:rFonts w:ascii="Arial" w:hAnsi="Arial" w:cs="Arial"/>
          <w:noProof/>
          <w:sz w:val="28"/>
        </w:rPr>
        <w:t xml:space="preserve"> for a</w:t>
      </w:r>
      <w:r w:rsidR="00E05898" w:rsidRPr="00BC173B">
        <w:rPr>
          <w:rFonts w:ascii="Arial" w:hAnsi="Arial" w:cs="Arial"/>
          <w:noProof/>
          <w:sz w:val="28"/>
        </w:rPr>
        <w:t>sking PICO</w:t>
      </w:r>
      <w:r w:rsidR="00913C69" w:rsidRPr="00BC173B">
        <w:rPr>
          <w:rFonts w:ascii="Arial" w:hAnsi="Arial" w:cs="Arial"/>
          <w:noProof/>
          <w:sz w:val="28"/>
        </w:rPr>
        <w:t>T</w:t>
      </w:r>
      <w:r w:rsidR="00E05898" w:rsidRPr="00BC173B">
        <w:rPr>
          <w:rFonts w:ascii="Arial" w:hAnsi="Arial" w:cs="Arial"/>
          <w:noProof/>
          <w:sz w:val="28"/>
        </w:rPr>
        <w:t xml:space="preserve"> </w:t>
      </w:r>
      <w:r w:rsidR="00AA7E0A" w:rsidRPr="00BC173B">
        <w:rPr>
          <w:rFonts w:ascii="Arial" w:hAnsi="Arial" w:cs="Arial"/>
          <w:noProof/>
          <w:sz w:val="28"/>
        </w:rPr>
        <w:t>q</w:t>
      </w:r>
      <w:r w:rsidR="00E05898" w:rsidRPr="00BC173B">
        <w:rPr>
          <w:rFonts w:ascii="Arial" w:hAnsi="Arial" w:cs="Arial"/>
          <w:noProof/>
          <w:sz w:val="28"/>
        </w:rPr>
        <w:t>uestions</w:t>
      </w:r>
    </w:p>
    <w:tbl>
      <w:tblPr>
        <w:tblW w:w="10021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0021"/>
      </w:tblGrid>
      <w:tr w:rsidR="00E05898" w:rsidRPr="00BC173B" w14:paraId="59828449" w14:textId="77777777" w:rsidTr="00DA7FA0">
        <w:trPr>
          <w:trHeight w:val="1557"/>
        </w:trPr>
        <w:tc>
          <w:tcPr>
            <w:tcW w:w="10021" w:type="dxa"/>
            <w:vAlign w:val="center"/>
          </w:tcPr>
          <w:p w14:paraId="70151801" w14:textId="77777777" w:rsidR="006A67BB" w:rsidRPr="00BC173B" w:rsidRDefault="006A67BB" w:rsidP="00DE2259">
            <w:pPr>
              <w:pStyle w:val="TCH"/>
            </w:pPr>
            <w:r w:rsidRPr="00BC173B">
              <w:t>INTERVENTION</w:t>
            </w:r>
            <w:r w:rsidR="00987CBF" w:rsidRPr="00BC173B">
              <w:t>/THERAPY</w:t>
            </w:r>
          </w:p>
          <w:p w14:paraId="7446C1B7" w14:textId="77777777" w:rsidR="00E05898" w:rsidRPr="00BC173B" w:rsidRDefault="006A67BB" w:rsidP="007C48CD">
            <w:pPr>
              <w:pStyle w:val="TXT"/>
              <w:spacing w:line="360" w:lineRule="auto"/>
              <w:ind w:firstLine="0"/>
              <w:rPr>
                <w:rFonts w:ascii="Arial" w:hAnsi="Arial" w:cs="Arial"/>
                <w:sz w:val="22"/>
              </w:rPr>
            </w:pPr>
            <w:r w:rsidRPr="00BC173B">
              <w:rPr>
                <w:rFonts w:ascii="Arial" w:hAnsi="Arial" w:cs="Arial"/>
                <w:sz w:val="22"/>
              </w:rPr>
              <w:t>In ___________________</w:t>
            </w:r>
            <w:r w:rsidR="00B630A7" w:rsidRPr="00BC173B">
              <w:rPr>
                <w:rFonts w:ascii="Arial" w:hAnsi="Arial" w:cs="Arial"/>
                <w:sz w:val="22"/>
              </w:rPr>
              <w:t>_ (</w:t>
            </w:r>
            <w:r w:rsidRPr="00BC173B">
              <w:rPr>
                <w:rFonts w:ascii="Arial" w:hAnsi="Arial" w:cs="Arial"/>
                <w:sz w:val="22"/>
              </w:rPr>
              <w:t>P), how does ____________________ (I) compared to ____________________</w:t>
            </w:r>
            <w:r w:rsidR="00B630A7" w:rsidRPr="00BC173B">
              <w:rPr>
                <w:rFonts w:ascii="Arial" w:hAnsi="Arial" w:cs="Arial"/>
                <w:sz w:val="22"/>
              </w:rPr>
              <w:t xml:space="preserve"> </w:t>
            </w:r>
            <w:r w:rsidRPr="00BC173B">
              <w:rPr>
                <w:rFonts w:ascii="Arial" w:hAnsi="Arial" w:cs="Arial"/>
                <w:sz w:val="22"/>
              </w:rPr>
              <w:t>(C) affect ____________________</w:t>
            </w:r>
            <w:r w:rsidR="00B630A7" w:rsidRPr="00BC173B">
              <w:rPr>
                <w:rFonts w:ascii="Arial" w:hAnsi="Arial" w:cs="Arial"/>
                <w:sz w:val="22"/>
              </w:rPr>
              <w:t>_ (</w:t>
            </w:r>
            <w:r w:rsidRPr="00BC173B">
              <w:rPr>
                <w:rFonts w:ascii="Arial" w:hAnsi="Arial" w:cs="Arial"/>
                <w:sz w:val="22"/>
              </w:rPr>
              <w:t>O) within ___________</w:t>
            </w:r>
            <w:r w:rsidR="00B630A7" w:rsidRPr="00BC173B">
              <w:rPr>
                <w:rFonts w:ascii="Arial" w:hAnsi="Arial" w:cs="Arial"/>
                <w:sz w:val="22"/>
              </w:rPr>
              <w:t xml:space="preserve"> </w:t>
            </w:r>
            <w:r w:rsidRPr="00BC173B">
              <w:rPr>
                <w:rFonts w:ascii="Arial" w:hAnsi="Arial" w:cs="Arial"/>
                <w:sz w:val="22"/>
              </w:rPr>
              <w:t xml:space="preserve">(T)? </w:t>
            </w:r>
          </w:p>
        </w:tc>
      </w:tr>
      <w:tr w:rsidR="00DE2259" w:rsidRPr="00BC173B" w14:paraId="41577F76" w14:textId="77777777" w:rsidTr="00DA7FA0">
        <w:trPr>
          <w:trHeight w:val="1349"/>
        </w:trPr>
        <w:tc>
          <w:tcPr>
            <w:tcW w:w="10021" w:type="dxa"/>
            <w:vAlign w:val="center"/>
          </w:tcPr>
          <w:p w14:paraId="7F19D9A1" w14:textId="77777777" w:rsidR="00DE2259" w:rsidRPr="00DE2259" w:rsidRDefault="00DE2259" w:rsidP="00DE2259">
            <w:pPr>
              <w:pStyle w:val="TCH"/>
            </w:pPr>
            <w:r w:rsidRPr="00DE2259">
              <w:t>ISSUE</w:t>
            </w:r>
          </w:p>
          <w:p w14:paraId="1DBEF206" w14:textId="77777777" w:rsidR="00DE2259" w:rsidRPr="00DE2259" w:rsidRDefault="00DE2259" w:rsidP="00DE2259">
            <w:pPr>
              <w:pStyle w:val="TCH"/>
            </w:pPr>
            <w:r>
              <w:t>In</w:t>
            </w:r>
            <w:r w:rsidRPr="00DE2259">
              <w:t xml:space="preserve"> __________________(</w:t>
            </w:r>
            <w:r>
              <w:t>P</w:t>
            </w:r>
            <w:r w:rsidRPr="00DE2259">
              <w:t>), how do best practices or strategies (</w:t>
            </w:r>
            <w:r>
              <w:t>I</w:t>
            </w:r>
            <w:r w:rsidRPr="00DE2259">
              <w:t xml:space="preserve">) </w:t>
            </w:r>
            <w:proofErr w:type="gramStart"/>
            <w:r w:rsidRPr="00DE2259">
              <w:t>compared</w:t>
            </w:r>
            <w:proofErr w:type="gramEnd"/>
            <w:r w:rsidRPr="00DE2259">
              <w:t xml:space="preserve"> to current practice (</w:t>
            </w:r>
            <w:r>
              <w:t>C</w:t>
            </w:r>
            <w:r w:rsidRPr="00DE2259">
              <w:t>) affect _______________(</w:t>
            </w:r>
            <w:r>
              <w:t>O</w:t>
            </w:r>
            <w:r w:rsidRPr="00DE2259">
              <w:t>) within ___________(</w:t>
            </w:r>
            <w:r>
              <w:t>T</w:t>
            </w:r>
            <w:r w:rsidRPr="00DE2259">
              <w:t>)?</w:t>
            </w:r>
            <w:r w:rsidRPr="00DE2259">
              <w:tab/>
            </w:r>
          </w:p>
        </w:tc>
      </w:tr>
      <w:tr w:rsidR="008A7E5B" w:rsidRPr="00BC173B" w14:paraId="26848287" w14:textId="77777777" w:rsidTr="00DA7FA0">
        <w:trPr>
          <w:trHeight w:val="1349"/>
        </w:trPr>
        <w:tc>
          <w:tcPr>
            <w:tcW w:w="10021" w:type="dxa"/>
            <w:vAlign w:val="center"/>
          </w:tcPr>
          <w:p w14:paraId="54C19CF2" w14:textId="77777777" w:rsidR="005C362B" w:rsidRPr="00BC173B" w:rsidRDefault="005C362B" w:rsidP="00DE2259">
            <w:pPr>
              <w:pStyle w:val="TCH"/>
            </w:pPr>
            <w:r w:rsidRPr="00BC173B">
              <w:t>MEANING</w:t>
            </w:r>
          </w:p>
          <w:p w14:paraId="22AEC9E8" w14:textId="77777777" w:rsidR="008A7E5B" w:rsidRPr="00BC173B" w:rsidRDefault="005C362B" w:rsidP="005C362B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</w:rPr>
            </w:pPr>
            <w:r w:rsidRPr="00BC173B">
              <w:rPr>
                <w:rFonts w:ascii="Arial" w:hAnsi="Arial" w:cs="Arial"/>
                <w:sz w:val="22"/>
              </w:rPr>
              <w:t>How do _______________________ (P) with _______________________ (I) perceive _______________________ (O) during ________________ (T)?</w:t>
            </w:r>
          </w:p>
        </w:tc>
      </w:tr>
      <w:tr w:rsidR="00E05898" w:rsidRPr="00BC173B" w14:paraId="02155B02" w14:textId="77777777" w:rsidTr="00DA7FA0">
        <w:trPr>
          <w:trHeight w:val="1557"/>
        </w:trPr>
        <w:tc>
          <w:tcPr>
            <w:tcW w:w="10021" w:type="dxa"/>
            <w:vAlign w:val="center"/>
          </w:tcPr>
          <w:p w14:paraId="44904631" w14:textId="77777777" w:rsidR="005C362B" w:rsidRPr="00BC173B" w:rsidRDefault="005C362B" w:rsidP="00DE2259">
            <w:pPr>
              <w:pStyle w:val="TCH"/>
            </w:pPr>
            <w:r w:rsidRPr="00BC173B">
              <w:t>PROGNOSIS/PREDICTION</w:t>
            </w:r>
          </w:p>
          <w:p w14:paraId="6DE194C6" w14:textId="77777777" w:rsidR="00E05898" w:rsidRPr="00BC173B" w:rsidRDefault="005C362B" w:rsidP="005C362B">
            <w:pPr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BC173B">
              <w:rPr>
                <w:rFonts w:ascii="Arial" w:hAnsi="Arial" w:cs="Arial"/>
                <w:sz w:val="22"/>
              </w:rPr>
              <w:t>In ______________ (P), how does ___________________ (I) compared to _____________ (C) influence __________________ (O) over _______________ (T)?</w:t>
            </w:r>
          </w:p>
        </w:tc>
      </w:tr>
      <w:tr w:rsidR="005C362B" w:rsidRPr="00BC173B" w14:paraId="706F23F7" w14:textId="77777777" w:rsidTr="00DA7FA0">
        <w:trPr>
          <w:trHeight w:val="1956"/>
        </w:trPr>
        <w:tc>
          <w:tcPr>
            <w:tcW w:w="10021" w:type="dxa"/>
            <w:vAlign w:val="center"/>
          </w:tcPr>
          <w:p w14:paraId="0850FE92" w14:textId="77777777" w:rsidR="005C362B" w:rsidRPr="00BC173B" w:rsidRDefault="005C362B" w:rsidP="00DE2259">
            <w:pPr>
              <w:pStyle w:val="TCH"/>
            </w:pPr>
            <w:r w:rsidRPr="00BC173B">
              <w:t>DIAGNOSIS OR DIAGNOSTIC TEST</w:t>
            </w:r>
          </w:p>
          <w:p w14:paraId="2642EC47" w14:textId="77777777" w:rsidR="005C362B" w:rsidRPr="00BC173B" w:rsidRDefault="005C362B" w:rsidP="005C362B">
            <w:pPr>
              <w:pStyle w:val="TXT"/>
              <w:spacing w:line="360" w:lineRule="auto"/>
              <w:ind w:firstLine="0"/>
              <w:rPr>
                <w:rFonts w:ascii="Arial" w:hAnsi="Arial" w:cs="Arial"/>
                <w:sz w:val="22"/>
              </w:rPr>
            </w:pPr>
            <w:r w:rsidRPr="00BC173B">
              <w:rPr>
                <w:rFonts w:ascii="Arial" w:hAnsi="Arial" w:cs="Arial"/>
                <w:sz w:val="22"/>
              </w:rPr>
              <w:t>In ___________________ (P) are/is ____________________ (I) compared with _______________________ (C) more accurate in diagnosing _________________ (O)?</w:t>
            </w:r>
          </w:p>
        </w:tc>
      </w:tr>
      <w:tr w:rsidR="005C362B" w:rsidRPr="00BC173B" w14:paraId="0A201464" w14:textId="77777777" w:rsidTr="00DA7FA0">
        <w:trPr>
          <w:trHeight w:val="1607"/>
        </w:trPr>
        <w:tc>
          <w:tcPr>
            <w:tcW w:w="10021" w:type="dxa"/>
            <w:vAlign w:val="center"/>
          </w:tcPr>
          <w:p w14:paraId="72C3B6EC" w14:textId="77777777" w:rsidR="005C362B" w:rsidRPr="00BC173B" w:rsidRDefault="005C362B" w:rsidP="00DE2259">
            <w:pPr>
              <w:pStyle w:val="TCH"/>
            </w:pPr>
            <w:r w:rsidRPr="00BC173B">
              <w:t>ETIOLOGY</w:t>
            </w:r>
          </w:p>
          <w:p w14:paraId="594D6B74" w14:textId="77777777" w:rsidR="005C362B" w:rsidRPr="00BC173B" w:rsidRDefault="005C362B" w:rsidP="005C362B">
            <w:pPr>
              <w:pStyle w:val="TXT"/>
              <w:spacing w:line="360" w:lineRule="auto"/>
              <w:ind w:firstLine="0"/>
              <w:rPr>
                <w:rFonts w:ascii="Arial" w:hAnsi="Arial" w:cs="Arial"/>
                <w:sz w:val="22"/>
              </w:rPr>
            </w:pPr>
            <w:r w:rsidRPr="00BC173B">
              <w:rPr>
                <w:rFonts w:ascii="Arial" w:hAnsi="Arial" w:cs="Arial"/>
                <w:sz w:val="22"/>
              </w:rPr>
              <w:t>Are____________________ (P), who have ____________________ (I) compared with those without ___________________ (C) at ____________ risk for/of ____________________ (O) over ________________ (T)?</w:t>
            </w:r>
          </w:p>
        </w:tc>
      </w:tr>
    </w:tbl>
    <w:p w14:paraId="0BBAEC3D" w14:textId="77777777" w:rsidR="00D0313C" w:rsidRDefault="00D0313C" w:rsidP="007C48CD">
      <w:pPr>
        <w:pStyle w:val="Heading1"/>
        <w:spacing w:before="0" w:after="0" w:line="360" w:lineRule="auto"/>
        <w:rPr>
          <w:rFonts w:ascii="Arial" w:hAnsi="Arial" w:cs="Arial"/>
          <w:noProof/>
          <w:sz w:val="28"/>
        </w:rPr>
      </w:pPr>
    </w:p>
    <w:p w14:paraId="1D05A492" w14:textId="77777777" w:rsidR="00C930C3" w:rsidRPr="00BC173B" w:rsidRDefault="006A67BB" w:rsidP="007C48CD">
      <w:pPr>
        <w:pStyle w:val="Heading1"/>
        <w:spacing w:before="0" w:after="0" w:line="360" w:lineRule="auto"/>
        <w:rPr>
          <w:rFonts w:ascii="Arial" w:hAnsi="Arial" w:cs="Arial"/>
          <w:noProof/>
          <w:sz w:val="28"/>
        </w:rPr>
      </w:pPr>
      <w:r w:rsidRPr="00BC173B">
        <w:rPr>
          <w:rFonts w:ascii="Arial" w:hAnsi="Arial" w:cs="Arial"/>
          <w:noProof/>
          <w:sz w:val="28"/>
        </w:rPr>
        <w:t xml:space="preserve">Short </w:t>
      </w:r>
      <w:r w:rsidR="000B1562" w:rsidRPr="00BC173B">
        <w:rPr>
          <w:rFonts w:ascii="Arial" w:hAnsi="Arial" w:cs="Arial"/>
          <w:noProof/>
          <w:sz w:val="28"/>
        </w:rPr>
        <w:t>d</w:t>
      </w:r>
      <w:r w:rsidRPr="00BC173B">
        <w:rPr>
          <w:rFonts w:ascii="Arial" w:hAnsi="Arial" w:cs="Arial"/>
          <w:noProof/>
          <w:sz w:val="28"/>
        </w:rPr>
        <w:t xml:space="preserve">efinitions of </w:t>
      </w:r>
      <w:r w:rsidR="000B1562" w:rsidRPr="00BC173B">
        <w:rPr>
          <w:rFonts w:ascii="Arial" w:hAnsi="Arial" w:cs="Arial"/>
          <w:noProof/>
          <w:sz w:val="28"/>
        </w:rPr>
        <w:t>d</w:t>
      </w:r>
      <w:r w:rsidRPr="00BC173B">
        <w:rPr>
          <w:rFonts w:ascii="Arial" w:hAnsi="Arial" w:cs="Arial"/>
          <w:noProof/>
          <w:sz w:val="28"/>
        </w:rPr>
        <w:t xml:space="preserve">ifferent </w:t>
      </w:r>
      <w:r w:rsidR="000B1562" w:rsidRPr="00BC173B">
        <w:rPr>
          <w:rFonts w:ascii="Arial" w:hAnsi="Arial" w:cs="Arial"/>
          <w:noProof/>
          <w:sz w:val="28"/>
        </w:rPr>
        <w:t>t</w:t>
      </w:r>
      <w:r w:rsidRPr="00BC173B">
        <w:rPr>
          <w:rFonts w:ascii="Arial" w:hAnsi="Arial" w:cs="Arial"/>
          <w:noProof/>
          <w:sz w:val="28"/>
        </w:rPr>
        <w:t xml:space="preserve">ypes of </w:t>
      </w:r>
      <w:r w:rsidR="000B1562" w:rsidRPr="00BC173B">
        <w:rPr>
          <w:rFonts w:ascii="Arial" w:hAnsi="Arial" w:cs="Arial"/>
          <w:noProof/>
          <w:sz w:val="28"/>
        </w:rPr>
        <w:t>q</w:t>
      </w:r>
      <w:r w:rsidRPr="00BC173B">
        <w:rPr>
          <w:rFonts w:ascii="Arial" w:hAnsi="Arial" w:cs="Arial"/>
          <w:noProof/>
          <w:sz w:val="28"/>
        </w:rPr>
        <w:t>uestions</w:t>
      </w:r>
    </w:p>
    <w:p w14:paraId="7C8748A8" w14:textId="77777777" w:rsidR="00066E78" w:rsidRPr="00BC173B" w:rsidRDefault="006A67BB" w:rsidP="005C362B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rFonts w:ascii="Arial" w:hAnsi="Arial" w:cs="Arial"/>
          <w:bCs/>
          <w:i/>
          <w:iCs/>
          <w:kern w:val="24"/>
          <w:position w:val="1"/>
          <w:sz w:val="22"/>
        </w:rPr>
      </w:pPr>
      <w:r w:rsidRPr="00BC173B">
        <w:rPr>
          <w:rFonts w:ascii="Arial" w:hAnsi="Arial" w:cs="Arial"/>
          <w:b/>
          <w:sz w:val="22"/>
        </w:rPr>
        <w:t>Intervention</w:t>
      </w:r>
      <w:r w:rsidR="008A7E5B" w:rsidRPr="00BC173B">
        <w:rPr>
          <w:rFonts w:ascii="Arial" w:hAnsi="Arial" w:cs="Arial"/>
          <w:b/>
          <w:sz w:val="22"/>
        </w:rPr>
        <w:t>/Therapy</w:t>
      </w:r>
      <w:r w:rsidR="00066E78" w:rsidRPr="00BC173B">
        <w:rPr>
          <w:rFonts w:ascii="Arial" w:hAnsi="Arial" w:cs="Arial"/>
          <w:sz w:val="22"/>
        </w:rPr>
        <w:t>:</w:t>
      </w:r>
      <w:r w:rsidR="005C362B" w:rsidRPr="00BC173B">
        <w:rPr>
          <w:rFonts w:ascii="Arial" w:hAnsi="Arial" w:cs="Arial"/>
          <w:color w:val="000000"/>
          <w:sz w:val="22"/>
        </w:rPr>
        <w:t xml:space="preserve"> </w:t>
      </w:r>
      <w:r w:rsidR="00D0313C">
        <w:rPr>
          <w:rFonts w:ascii="Arial" w:hAnsi="Arial" w:cs="Arial"/>
          <w:bCs/>
          <w:iCs/>
          <w:kern w:val="24"/>
          <w:position w:val="1"/>
          <w:sz w:val="22"/>
        </w:rPr>
        <w:t>W</w:t>
      </w:r>
      <w:r w:rsidR="005C362B" w:rsidRPr="00D0313C">
        <w:rPr>
          <w:rFonts w:ascii="Arial" w:hAnsi="Arial" w:cs="Arial"/>
          <w:bCs/>
          <w:iCs/>
          <w:kern w:val="24"/>
          <w:position w:val="1"/>
          <w:sz w:val="22"/>
        </w:rPr>
        <w:t>hen you need to know what is the best approach to this situation</w:t>
      </w:r>
      <w:r w:rsidR="00487CF2">
        <w:rPr>
          <w:rFonts w:ascii="Arial" w:hAnsi="Arial" w:cs="Arial"/>
          <w:bCs/>
          <w:iCs/>
          <w:kern w:val="24"/>
          <w:position w:val="1"/>
          <w:sz w:val="22"/>
        </w:rPr>
        <w:t>?</w:t>
      </w:r>
    </w:p>
    <w:p w14:paraId="6CFB4A24" w14:textId="77777777" w:rsidR="00487CF2" w:rsidRPr="00487CF2" w:rsidRDefault="00487CF2" w:rsidP="005C362B">
      <w:pPr>
        <w:tabs>
          <w:tab w:val="left" w:pos="7335"/>
        </w:tabs>
        <w:spacing w:line="360" w:lineRule="auto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Issue: </w:t>
      </w:r>
      <w:r w:rsidRPr="00487CF2">
        <w:rPr>
          <w:rFonts w:ascii="Arial" w:hAnsi="Arial" w:cs="Arial"/>
          <w:bCs/>
          <w:sz w:val="22"/>
        </w:rPr>
        <w:t>When you need to know what is the best approach to a situation</w:t>
      </w:r>
      <w:r>
        <w:rPr>
          <w:rFonts w:ascii="Arial" w:hAnsi="Arial" w:cs="Arial"/>
          <w:bCs/>
          <w:sz w:val="22"/>
        </w:rPr>
        <w:t>?</w:t>
      </w:r>
    </w:p>
    <w:p w14:paraId="7F5843AE" w14:textId="77777777" w:rsidR="005C362B" w:rsidRPr="00BC173B" w:rsidRDefault="005C362B" w:rsidP="005C362B">
      <w:pPr>
        <w:tabs>
          <w:tab w:val="left" w:pos="7335"/>
        </w:tabs>
        <w:spacing w:line="360" w:lineRule="auto"/>
        <w:contextualSpacing/>
        <w:rPr>
          <w:rFonts w:ascii="Arial" w:hAnsi="Arial" w:cs="Arial"/>
          <w:sz w:val="22"/>
        </w:rPr>
      </w:pPr>
      <w:r w:rsidRPr="00BC173B">
        <w:rPr>
          <w:rFonts w:ascii="Arial" w:hAnsi="Arial" w:cs="Arial"/>
          <w:b/>
          <w:sz w:val="22"/>
        </w:rPr>
        <w:t>Meaning</w:t>
      </w:r>
      <w:r w:rsidRPr="00BC173B">
        <w:rPr>
          <w:rFonts w:ascii="Arial" w:hAnsi="Arial" w:cs="Arial"/>
          <w:sz w:val="22"/>
        </w:rPr>
        <w:t>:</w:t>
      </w:r>
      <w:r w:rsidRPr="00BC173B">
        <w:rPr>
          <w:rFonts w:ascii="Arial" w:hAnsi="Arial" w:cs="Arial"/>
          <w:b/>
          <w:bCs/>
          <w:i/>
          <w:iCs/>
          <w:color w:val="002FF6"/>
          <w:kern w:val="24"/>
          <w:position w:val="1"/>
          <w:sz w:val="56"/>
          <w:szCs w:val="64"/>
        </w:rPr>
        <w:t xml:space="preserve"> </w:t>
      </w:r>
      <w:r w:rsidRPr="00BC173B">
        <w:rPr>
          <w:rFonts w:ascii="Arial" w:hAnsi="Arial" w:cs="Arial"/>
          <w:bCs/>
          <w:iCs/>
          <w:kern w:val="24"/>
          <w:position w:val="1"/>
          <w:sz w:val="22"/>
        </w:rPr>
        <w:t>When you need to know about the experience of this situation</w:t>
      </w:r>
      <w:r w:rsidR="00487CF2">
        <w:rPr>
          <w:rFonts w:ascii="Arial" w:hAnsi="Arial" w:cs="Arial"/>
          <w:sz w:val="22"/>
        </w:rPr>
        <w:t>.</w:t>
      </w:r>
    </w:p>
    <w:p w14:paraId="78296D1C" w14:textId="77777777" w:rsidR="005C362B" w:rsidRPr="00BC173B" w:rsidRDefault="005C362B" w:rsidP="005C362B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rFonts w:ascii="Arial" w:hAnsi="Arial" w:cs="Arial"/>
          <w:sz w:val="22"/>
        </w:rPr>
      </w:pPr>
      <w:r w:rsidRPr="00BC173B">
        <w:rPr>
          <w:rFonts w:ascii="Arial" w:hAnsi="Arial" w:cs="Arial"/>
          <w:b/>
          <w:sz w:val="22"/>
        </w:rPr>
        <w:t>Prognosis/Prediction</w:t>
      </w:r>
      <w:r w:rsidRPr="00BC173B">
        <w:rPr>
          <w:rFonts w:ascii="Arial" w:hAnsi="Arial" w:cs="Arial"/>
          <w:sz w:val="22"/>
        </w:rPr>
        <w:t xml:space="preserve">: </w:t>
      </w:r>
      <w:r w:rsidRPr="00BC173B">
        <w:rPr>
          <w:rFonts w:ascii="Arial" w:hAnsi="Arial" w:cs="Arial"/>
          <w:bCs/>
          <w:iCs/>
          <w:kern w:val="24"/>
          <w:position w:val="1"/>
          <w:sz w:val="22"/>
        </w:rPr>
        <w:t>Do you need to know what is the most likely progression for a patient?</w:t>
      </w:r>
      <w:r w:rsidRPr="00BC173B">
        <w:rPr>
          <w:rFonts w:ascii="Arial" w:hAnsi="Arial" w:cs="Arial"/>
          <w:b/>
          <w:bCs/>
          <w:i/>
          <w:iCs/>
          <w:color w:val="002FF6"/>
          <w:kern w:val="24"/>
          <w:position w:val="1"/>
          <w:sz w:val="56"/>
          <w:szCs w:val="64"/>
        </w:rPr>
        <w:t xml:space="preserve"> </w:t>
      </w:r>
    </w:p>
    <w:p w14:paraId="684BB199" w14:textId="77777777" w:rsidR="005C362B" w:rsidRPr="00BC173B" w:rsidRDefault="005C362B" w:rsidP="005C362B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rFonts w:ascii="Arial" w:hAnsi="Arial" w:cs="Arial"/>
          <w:sz w:val="22"/>
        </w:rPr>
      </w:pPr>
      <w:r w:rsidRPr="00BC173B">
        <w:rPr>
          <w:rFonts w:ascii="Arial" w:hAnsi="Arial" w:cs="Arial"/>
          <w:b/>
          <w:sz w:val="22"/>
        </w:rPr>
        <w:t>Diagnosis</w:t>
      </w:r>
      <w:r w:rsidRPr="00BC173B">
        <w:rPr>
          <w:rFonts w:ascii="Arial" w:hAnsi="Arial" w:cs="Arial"/>
          <w:sz w:val="22"/>
        </w:rPr>
        <w:t xml:space="preserve">: </w:t>
      </w:r>
      <w:r w:rsidRPr="00BC173B">
        <w:rPr>
          <w:rFonts w:ascii="Arial" w:hAnsi="Arial" w:cs="Arial"/>
          <w:bCs/>
          <w:iCs/>
          <w:kern w:val="24"/>
          <w:position w:val="1"/>
          <w:sz w:val="22"/>
        </w:rPr>
        <w:t xml:space="preserve">When you need to know about tests related to a patient’s diagnosis. </w:t>
      </w:r>
    </w:p>
    <w:p w14:paraId="3AE9201C" w14:textId="77777777" w:rsidR="005C362B" w:rsidRPr="00BC173B" w:rsidRDefault="00066E78" w:rsidP="005C362B">
      <w:pPr>
        <w:pStyle w:val="NormalWeb"/>
        <w:spacing w:before="0" w:beforeAutospacing="0" w:after="0" w:afterAutospacing="0" w:line="360" w:lineRule="auto"/>
        <w:contextualSpacing/>
        <w:textAlignment w:val="baseline"/>
        <w:rPr>
          <w:rFonts w:ascii="Arial" w:hAnsi="Arial" w:cs="Arial"/>
          <w:sz w:val="22"/>
        </w:rPr>
      </w:pPr>
      <w:r w:rsidRPr="00BC173B">
        <w:rPr>
          <w:rFonts w:ascii="Arial" w:hAnsi="Arial" w:cs="Arial"/>
          <w:b/>
          <w:sz w:val="22"/>
        </w:rPr>
        <w:t>Etiology</w:t>
      </w:r>
      <w:r w:rsidR="008E1836" w:rsidRPr="00BC173B">
        <w:rPr>
          <w:rFonts w:ascii="Arial" w:hAnsi="Arial" w:cs="Arial"/>
          <w:sz w:val="22"/>
        </w:rPr>
        <w:t xml:space="preserve">: </w:t>
      </w:r>
      <w:r w:rsidR="005C362B" w:rsidRPr="00BC173B">
        <w:rPr>
          <w:rFonts w:ascii="Arial" w:hAnsi="Arial" w:cs="Arial"/>
          <w:bCs/>
          <w:iCs/>
          <w:kern w:val="24"/>
          <w:position w:val="1"/>
          <w:sz w:val="22"/>
        </w:rPr>
        <w:t>When you need to know about risk factors contributing to a patient’s diagnosis.</w:t>
      </w:r>
      <w:r w:rsidR="005C362B" w:rsidRPr="00BC173B">
        <w:rPr>
          <w:rFonts w:ascii="Arial" w:hAnsi="Arial" w:cs="Arial"/>
          <w:b/>
          <w:bCs/>
          <w:i/>
          <w:iCs/>
          <w:color w:val="002FF6"/>
          <w:kern w:val="24"/>
          <w:position w:val="1"/>
          <w:sz w:val="56"/>
          <w:szCs w:val="64"/>
        </w:rPr>
        <w:t xml:space="preserve"> </w:t>
      </w:r>
    </w:p>
    <w:p w14:paraId="1C81B0BC" w14:textId="77777777" w:rsidR="00066E78" w:rsidRPr="00BC173B" w:rsidRDefault="00066E78" w:rsidP="005C362B">
      <w:pPr>
        <w:spacing w:line="360" w:lineRule="auto"/>
        <w:contextualSpacing/>
        <w:rPr>
          <w:rFonts w:ascii="Arial" w:hAnsi="Arial" w:cs="Arial"/>
          <w:color w:val="000000"/>
          <w:sz w:val="22"/>
        </w:rPr>
      </w:pPr>
    </w:p>
    <w:p w14:paraId="3665D89D" w14:textId="77777777" w:rsidR="00066E78" w:rsidRPr="00BC173B" w:rsidRDefault="00066E78" w:rsidP="005C362B">
      <w:pPr>
        <w:spacing w:line="360" w:lineRule="auto"/>
        <w:contextualSpacing/>
        <w:rPr>
          <w:rFonts w:ascii="Arial" w:hAnsi="Arial" w:cs="Arial"/>
          <w:sz w:val="22"/>
        </w:rPr>
      </w:pPr>
    </w:p>
    <w:p w14:paraId="3DC4338E" w14:textId="77777777" w:rsidR="000A32B1" w:rsidRPr="00117F1B" w:rsidRDefault="000A32B1" w:rsidP="005C362B">
      <w:pPr>
        <w:pStyle w:val="Heading1"/>
        <w:spacing w:before="0" w:after="0" w:line="360" w:lineRule="auto"/>
        <w:contextualSpacing/>
        <w:rPr>
          <w:rFonts w:ascii="Arial" w:hAnsi="Arial" w:cs="Arial"/>
          <w:noProof/>
          <w:sz w:val="22"/>
          <w:szCs w:val="22"/>
        </w:rPr>
      </w:pPr>
      <w:r w:rsidRPr="00117F1B">
        <w:rPr>
          <w:rFonts w:ascii="Arial" w:hAnsi="Arial" w:cs="Arial"/>
          <w:noProof/>
          <w:sz w:val="22"/>
          <w:szCs w:val="22"/>
        </w:rPr>
        <w:lastRenderedPageBreak/>
        <w:t>PICO Question Notes</w:t>
      </w:r>
    </w:p>
    <w:p w14:paraId="70B59091" w14:textId="77777777" w:rsidR="00117F1B" w:rsidRPr="00117F1B" w:rsidRDefault="000A32B1" w:rsidP="00BD0ECE">
      <w:pPr>
        <w:pStyle w:val="Heading1"/>
        <w:numPr>
          <w:ilvl w:val="0"/>
          <w:numId w:val="20"/>
        </w:numPr>
        <w:spacing w:before="0" w:after="0"/>
        <w:contextualSpacing/>
        <w:rPr>
          <w:rFonts w:ascii="Arial" w:hAnsi="Arial" w:cs="Arial"/>
          <w:b w:val="0"/>
          <w:bCs w:val="0"/>
          <w:noProof/>
          <w:sz w:val="22"/>
          <w:szCs w:val="22"/>
        </w:rPr>
      </w:pPr>
      <w:r w:rsidRPr="00117F1B">
        <w:rPr>
          <w:rFonts w:ascii="Arial" w:hAnsi="Arial" w:cs="Arial"/>
          <w:b w:val="0"/>
          <w:bCs w:val="0"/>
          <w:noProof/>
          <w:sz w:val="22"/>
          <w:szCs w:val="22"/>
        </w:rPr>
        <w:t xml:space="preserve">Searchable questions produce your key words to use searching the literature! </w:t>
      </w:r>
    </w:p>
    <w:p w14:paraId="07300523" w14:textId="6B0098D6" w:rsidR="00117F1B" w:rsidRPr="00117F1B" w:rsidRDefault="000A32B1" w:rsidP="00BD0ECE">
      <w:pPr>
        <w:pStyle w:val="Heading1"/>
        <w:numPr>
          <w:ilvl w:val="0"/>
          <w:numId w:val="20"/>
        </w:numPr>
        <w:spacing w:before="0" w:after="0"/>
        <w:contextualSpacing/>
        <w:rPr>
          <w:rFonts w:ascii="Arial" w:hAnsi="Arial" w:cs="Arial"/>
          <w:b w:val="0"/>
          <w:bCs w:val="0"/>
          <w:noProof/>
          <w:sz w:val="22"/>
          <w:szCs w:val="22"/>
        </w:rPr>
      </w:pPr>
      <w:r w:rsidRPr="00117F1B">
        <w:rPr>
          <w:rFonts w:ascii="Arial" w:hAnsi="Arial" w:cs="Arial"/>
          <w:b w:val="0"/>
          <w:bCs w:val="0"/>
          <w:noProof/>
          <w:sz w:val="22"/>
          <w:szCs w:val="22"/>
        </w:rPr>
        <w:t>Searchable questions are NOT your PROJECT!</w:t>
      </w:r>
    </w:p>
    <w:p w14:paraId="10F42D40" w14:textId="5D2CBF25" w:rsidR="00117F1B" w:rsidRPr="00BD0ECE" w:rsidRDefault="00117F1B" w:rsidP="00BD0EC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D0ECE">
        <w:rPr>
          <w:rFonts w:ascii="Arial" w:hAnsi="Arial" w:cs="Arial"/>
          <w:sz w:val="22"/>
          <w:szCs w:val="22"/>
        </w:rPr>
        <w:t>Searchable questions are specific and not biased.</w:t>
      </w:r>
    </w:p>
    <w:p w14:paraId="4531CE06" w14:textId="77777777" w:rsidR="00BD0ECE" w:rsidRPr="00BD0ECE" w:rsidRDefault="00BD0ECE" w:rsidP="00BD0EC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D0ECE">
        <w:rPr>
          <w:rFonts w:ascii="Arial" w:hAnsi="Arial" w:cs="Arial"/>
          <w:sz w:val="22"/>
          <w:szCs w:val="22"/>
        </w:rPr>
        <w:t>PICO questions are always written in the past tense.</w:t>
      </w:r>
    </w:p>
    <w:p w14:paraId="088D80CA" w14:textId="77777777" w:rsidR="00BD0ECE" w:rsidRPr="00BD0ECE" w:rsidRDefault="00BD0ECE" w:rsidP="00BD0EC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D0ECE">
        <w:rPr>
          <w:rFonts w:ascii="Arial" w:hAnsi="Arial" w:cs="Arial"/>
          <w:sz w:val="22"/>
          <w:szCs w:val="22"/>
        </w:rPr>
        <w:t>Use terms that will be in the literature (no “local” terms)</w:t>
      </w:r>
    </w:p>
    <w:p w14:paraId="648392D2" w14:textId="77777777" w:rsidR="00BD0ECE" w:rsidRPr="00BD0ECE" w:rsidRDefault="00BD0ECE" w:rsidP="00BD0EC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D0ECE">
        <w:rPr>
          <w:rFonts w:ascii="Arial" w:hAnsi="Arial" w:cs="Arial"/>
          <w:sz w:val="22"/>
          <w:szCs w:val="22"/>
        </w:rPr>
        <w:t>Do not use a direction (improve, decrease) in PICOT questions.</w:t>
      </w:r>
    </w:p>
    <w:p w14:paraId="51CD2973" w14:textId="48768E94" w:rsidR="00DA7FA0" w:rsidRDefault="00BD0ECE" w:rsidP="00BD0ECE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D0ECE">
        <w:rPr>
          <w:rFonts w:ascii="Arial" w:hAnsi="Arial" w:cs="Arial"/>
          <w:sz w:val="22"/>
          <w:szCs w:val="22"/>
        </w:rPr>
        <w:t>Population and outcome must match – the outcome must address the population.</w:t>
      </w:r>
    </w:p>
    <w:p w14:paraId="07489298" w14:textId="77777777" w:rsidR="00BD0ECE" w:rsidRPr="00BD0ECE" w:rsidRDefault="00BD0ECE" w:rsidP="00BD0ECE">
      <w:pPr>
        <w:pStyle w:val="ListParagraph"/>
        <w:rPr>
          <w:rFonts w:ascii="Arial" w:hAnsi="Arial" w:cs="Arial"/>
          <w:sz w:val="22"/>
          <w:szCs w:val="22"/>
        </w:rPr>
      </w:pPr>
    </w:p>
    <w:p w14:paraId="7C33E156" w14:textId="725C1637" w:rsidR="00913C69" w:rsidRPr="00BC173B" w:rsidRDefault="00B62B0C" w:rsidP="005C362B">
      <w:pPr>
        <w:pStyle w:val="Heading1"/>
        <w:spacing w:before="0" w:after="0" w:line="360" w:lineRule="auto"/>
        <w:contextualSpacing/>
        <w:rPr>
          <w:rFonts w:ascii="Arial" w:hAnsi="Arial" w:cs="Arial"/>
          <w:noProof/>
          <w:sz w:val="28"/>
        </w:rPr>
      </w:pPr>
      <w:r w:rsidRPr="00BC173B">
        <w:rPr>
          <w:rFonts w:ascii="Arial" w:hAnsi="Arial" w:cs="Arial"/>
          <w:noProof/>
          <w:sz w:val="28"/>
        </w:rPr>
        <w:t xml:space="preserve">Sample </w:t>
      </w:r>
      <w:r w:rsidR="0036476B" w:rsidRPr="00BC173B">
        <w:rPr>
          <w:rFonts w:ascii="Arial" w:hAnsi="Arial" w:cs="Arial"/>
          <w:noProof/>
          <w:sz w:val="28"/>
        </w:rPr>
        <w:t>q</w:t>
      </w:r>
      <w:r w:rsidRPr="00BC173B">
        <w:rPr>
          <w:rFonts w:ascii="Arial" w:hAnsi="Arial" w:cs="Arial"/>
          <w:noProof/>
          <w:sz w:val="28"/>
        </w:rPr>
        <w:t>uestions</w:t>
      </w:r>
    </w:p>
    <w:p w14:paraId="6D58AC6E" w14:textId="77777777" w:rsidR="0091357C" w:rsidRPr="00BC173B" w:rsidRDefault="00913C69" w:rsidP="005C362B">
      <w:pPr>
        <w:spacing w:line="360" w:lineRule="auto"/>
        <w:contextualSpacing/>
        <w:rPr>
          <w:rFonts w:ascii="Arial" w:hAnsi="Arial" w:cs="Arial"/>
          <w:b/>
          <w:noProof/>
          <w:sz w:val="22"/>
        </w:rPr>
      </w:pPr>
      <w:r w:rsidRPr="00BC173B">
        <w:rPr>
          <w:rFonts w:ascii="Arial" w:hAnsi="Arial" w:cs="Arial"/>
          <w:b/>
          <w:noProof/>
          <w:sz w:val="22"/>
        </w:rPr>
        <w:t>Intervention</w:t>
      </w:r>
      <w:r w:rsidR="0091357C" w:rsidRPr="00BC173B">
        <w:rPr>
          <w:rFonts w:ascii="Arial" w:hAnsi="Arial" w:cs="Arial"/>
          <w:b/>
          <w:noProof/>
          <w:sz w:val="22"/>
        </w:rPr>
        <w:t>/Therapy</w:t>
      </w:r>
      <w:r w:rsidRPr="00BC173B">
        <w:rPr>
          <w:rFonts w:ascii="Arial" w:hAnsi="Arial" w:cs="Arial"/>
          <w:b/>
          <w:noProof/>
          <w:sz w:val="22"/>
        </w:rPr>
        <w:t xml:space="preserve">: </w:t>
      </w:r>
    </w:p>
    <w:p w14:paraId="7DDBF277" w14:textId="77777777" w:rsidR="005C362B" w:rsidRPr="00BC173B" w:rsidRDefault="005C362B" w:rsidP="005C362B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="Arial" w:hAnsi="Arial" w:cs="Arial"/>
          <w:sz w:val="22"/>
        </w:rPr>
      </w:pPr>
      <w:r w:rsidRPr="00BC173B">
        <w:rPr>
          <w:rFonts w:ascii="Arial" w:hAnsi="Arial" w:cs="Arial"/>
          <w:color w:val="000000"/>
          <w:sz w:val="22"/>
        </w:rPr>
        <w:t xml:space="preserve">In patients with hepatitis B (P), how does acetaminophen (I) compared to ibuprofen (C) affect liver function (O)?  </w:t>
      </w:r>
    </w:p>
    <w:p w14:paraId="79F1BED5" w14:textId="77777777" w:rsidR="005C362B" w:rsidRPr="00BC173B" w:rsidRDefault="005C362B" w:rsidP="005C362B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2"/>
        </w:rPr>
      </w:pPr>
      <w:r w:rsidRPr="00BC173B">
        <w:rPr>
          <w:rFonts w:ascii="Arial" w:hAnsi="Arial" w:cs="Arial"/>
          <w:color w:val="000000"/>
          <w:sz w:val="22"/>
        </w:rPr>
        <w:t>In children with spastic cerebral palsy (P), how does splinting and casting (I) compared to</w:t>
      </w:r>
      <w:r w:rsidR="003869A3">
        <w:rPr>
          <w:rFonts w:ascii="Arial" w:hAnsi="Arial" w:cs="Arial"/>
          <w:color w:val="000000"/>
          <w:sz w:val="22"/>
        </w:rPr>
        <w:t xml:space="preserve"> </w:t>
      </w:r>
      <w:r w:rsidRPr="00BC173B">
        <w:rPr>
          <w:rFonts w:ascii="Arial" w:hAnsi="Arial" w:cs="Arial"/>
          <w:color w:val="000000"/>
          <w:sz w:val="22"/>
        </w:rPr>
        <w:t>constraint- induced therapy (C) affect two-handed skill development (O)?</w:t>
      </w:r>
      <w:r w:rsidR="00487CF2">
        <w:rPr>
          <w:rFonts w:ascii="Arial" w:hAnsi="Arial" w:cs="Arial"/>
          <w:color w:val="000000"/>
          <w:sz w:val="22"/>
        </w:rPr>
        <w:br/>
      </w:r>
    </w:p>
    <w:p w14:paraId="4A32D81B" w14:textId="77777777" w:rsidR="00487CF2" w:rsidRDefault="00487CF2" w:rsidP="005C362B">
      <w:pPr>
        <w:pStyle w:val="EndnoteText"/>
        <w:spacing w:line="360" w:lineRule="auto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Issue: </w:t>
      </w:r>
    </w:p>
    <w:p w14:paraId="1B995ED9" w14:textId="4DB0DF0C" w:rsidR="00487CF2" w:rsidRPr="00487CF2" w:rsidRDefault="00487CF2" w:rsidP="008A0157">
      <w:pPr>
        <w:pStyle w:val="EndnoteText"/>
        <w:spacing w:line="360" w:lineRule="auto"/>
        <w:ind w:left="720"/>
        <w:contextualSpacing/>
        <w:rPr>
          <w:rFonts w:ascii="Arial" w:hAnsi="Arial" w:cs="Arial"/>
          <w:bCs/>
          <w:sz w:val="22"/>
        </w:rPr>
      </w:pPr>
      <w:r w:rsidRPr="00487CF2">
        <w:rPr>
          <w:rFonts w:ascii="Arial" w:hAnsi="Arial" w:cs="Arial"/>
          <w:bCs/>
          <w:sz w:val="22"/>
        </w:rPr>
        <w:t>In healthcare organization*, how do best practices or strategies compared to current practice affect retention?</w:t>
      </w:r>
      <w:r>
        <w:rPr>
          <w:rFonts w:ascii="Arial" w:hAnsi="Arial" w:cs="Arial"/>
          <w:bCs/>
          <w:sz w:val="22"/>
        </w:rPr>
        <w:br/>
      </w:r>
    </w:p>
    <w:p w14:paraId="65D878E8" w14:textId="77777777" w:rsidR="005C362B" w:rsidRPr="00BC173B" w:rsidRDefault="005C362B" w:rsidP="005C362B">
      <w:pPr>
        <w:pStyle w:val="EndnoteText"/>
        <w:spacing w:line="360" w:lineRule="auto"/>
        <w:contextualSpacing/>
        <w:rPr>
          <w:rFonts w:ascii="Arial" w:hAnsi="Arial" w:cs="Arial"/>
          <w:sz w:val="22"/>
        </w:rPr>
      </w:pPr>
      <w:r w:rsidRPr="00BC173B">
        <w:rPr>
          <w:rFonts w:ascii="Arial" w:hAnsi="Arial" w:cs="Arial"/>
          <w:b/>
          <w:sz w:val="22"/>
        </w:rPr>
        <w:t>Meaning:</w:t>
      </w:r>
      <w:r w:rsidRPr="00BC173B">
        <w:rPr>
          <w:rFonts w:ascii="Arial" w:hAnsi="Arial" w:cs="Arial"/>
          <w:sz w:val="22"/>
        </w:rPr>
        <w:t xml:space="preserve"> </w:t>
      </w:r>
    </w:p>
    <w:p w14:paraId="3CA34076" w14:textId="77777777" w:rsidR="005C362B" w:rsidRPr="00BC173B" w:rsidRDefault="005C362B" w:rsidP="005C362B">
      <w:pPr>
        <w:pStyle w:val="NormalWeb"/>
        <w:spacing w:before="0" w:beforeAutospacing="0" w:after="0" w:afterAutospacing="0" w:line="360" w:lineRule="auto"/>
        <w:ind w:left="720"/>
        <w:contextualSpacing/>
        <w:textAlignment w:val="baseline"/>
        <w:rPr>
          <w:rFonts w:ascii="Arial" w:hAnsi="Arial" w:cs="Arial"/>
          <w:sz w:val="22"/>
        </w:rPr>
      </w:pPr>
      <w:r w:rsidRPr="00BC173B">
        <w:rPr>
          <w:rFonts w:ascii="Arial" w:eastAsia="Tahoma" w:hAnsi="Arial" w:cs="Arial"/>
          <w:color w:val="000000"/>
          <w:kern w:val="24"/>
          <w:sz w:val="22"/>
        </w:rPr>
        <w:t>How do children (P) with asthma (I) perceive participation in school sports and activities (O)?</w:t>
      </w:r>
    </w:p>
    <w:p w14:paraId="5DECC316" w14:textId="77777777" w:rsidR="00C512C3" w:rsidRPr="00BC173B" w:rsidRDefault="00C512C3" w:rsidP="005C362B">
      <w:pPr>
        <w:spacing w:line="360" w:lineRule="auto"/>
        <w:contextualSpacing/>
        <w:rPr>
          <w:rFonts w:ascii="Arial" w:hAnsi="Arial" w:cs="Arial"/>
          <w:sz w:val="22"/>
        </w:rPr>
      </w:pPr>
    </w:p>
    <w:p w14:paraId="5F050320" w14:textId="77777777" w:rsidR="00F30D63" w:rsidRPr="00BC173B" w:rsidRDefault="008A7E5B" w:rsidP="005C362B">
      <w:pPr>
        <w:pStyle w:val="BodyTextIndent"/>
        <w:spacing w:line="360" w:lineRule="auto"/>
        <w:ind w:firstLine="0"/>
        <w:contextualSpacing/>
        <w:rPr>
          <w:rFonts w:ascii="Arial" w:hAnsi="Arial" w:cs="Arial"/>
          <w:b/>
          <w:sz w:val="22"/>
        </w:rPr>
      </w:pPr>
      <w:r w:rsidRPr="00BC173B">
        <w:rPr>
          <w:rFonts w:ascii="Arial" w:hAnsi="Arial" w:cs="Arial"/>
          <w:b/>
          <w:sz w:val="22"/>
        </w:rPr>
        <w:t xml:space="preserve">Prognosis/Prediction: </w:t>
      </w:r>
    </w:p>
    <w:p w14:paraId="5E55BE30" w14:textId="64647AB4" w:rsidR="005C362B" w:rsidRPr="00BC173B" w:rsidRDefault="005C362B" w:rsidP="005C362B">
      <w:pPr>
        <w:pStyle w:val="NormalWeb"/>
        <w:spacing w:before="0" w:beforeAutospacing="0" w:after="0" w:afterAutospacing="0" w:line="360" w:lineRule="auto"/>
        <w:ind w:left="720"/>
        <w:contextualSpacing/>
        <w:textAlignment w:val="baseline"/>
        <w:rPr>
          <w:rFonts w:ascii="Arial" w:hAnsi="Arial" w:cs="Arial"/>
          <w:sz w:val="22"/>
        </w:rPr>
      </w:pPr>
      <w:r w:rsidRPr="00BC173B">
        <w:rPr>
          <w:rFonts w:ascii="Arial" w:eastAsia="Tahoma" w:hAnsi="Arial" w:cs="Arial"/>
          <w:color w:val="000000"/>
          <w:kern w:val="24"/>
          <w:sz w:val="22"/>
        </w:rPr>
        <w:t xml:space="preserve">In patients 65 years and older (P), how does the influenza vaccine (I) </w:t>
      </w:r>
      <w:proofErr w:type="gramStart"/>
      <w:r w:rsidRPr="00BC173B">
        <w:rPr>
          <w:rFonts w:ascii="Arial" w:eastAsia="Tahoma" w:hAnsi="Arial" w:cs="Arial"/>
          <w:color w:val="000000"/>
          <w:kern w:val="24"/>
          <w:sz w:val="22"/>
        </w:rPr>
        <w:t>compared</w:t>
      </w:r>
      <w:proofErr w:type="gramEnd"/>
      <w:r w:rsidRPr="00BC173B">
        <w:rPr>
          <w:rFonts w:ascii="Arial" w:eastAsia="Tahoma" w:hAnsi="Arial" w:cs="Arial"/>
          <w:color w:val="000000"/>
          <w:kern w:val="24"/>
          <w:sz w:val="22"/>
        </w:rPr>
        <w:t xml:space="preserve"> </w:t>
      </w:r>
      <w:r w:rsidR="008A0157">
        <w:rPr>
          <w:rFonts w:ascii="Arial" w:eastAsia="Tahoma" w:hAnsi="Arial" w:cs="Arial"/>
          <w:color w:val="000000"/>
          <w:kern w:val="24"/>
          <w:sz w:val="22"/>
        </w:rPr>
        <w:t xml:space="preserve">to </w:t>
      </w:r>
      <w:r w:rsidRPr="00BC173B">
        <w:rPr>
          <w:rFonts w:ascii="Arial" w:eastAsia="Tahoma" w:hAnsi="Arial" w:cs="Arial"/>
          <w:color w:val="000000"/>
          <w:kern w:val="24"/>
          <w:sz w:val="22"/>
        </w:rPr>
        <w:t xml:space="preserve">no influenza vaccine (C) influence development of pneumonia (O) during flu season (T)? </w:t>
      </w:r>
    </w:p>
    <w:p w14:paraId="1A6E0FEE" w14:textId="77777777" w:rsidR="007C48CD" w:rsidRPr="00BC173B" w:rsidRDefault="007C48CD" w:rsidP="005C362B">
      <w:pPr>
        <w:pStyle w:val="TXT"/>
        <w:spacing w:line="360" w:lineRule="auto"/>
        <w:ind w:firstLine="0"/>
        <w:contextualSpacing/>
        <w:rPr>
          <w:rFonts w:ascii="Arial" w:hAnsi="Arial" w:cs="Arial"/>
          <w:b/>
          <w:sz w:val="22"/>
        </w:rPr>
      </w:pPr>
    </w:p>
    <w:p w14:paraId="0B65E4CC" w14:textId="77777777" w:rsidR="0091357C" w:rsidRPr="00BC173B" w:rsidRDefault="008A7E5B" w:rsidP="005C362B">
      <w:pPr>
        <w:pStyle w:val="TXT"/>
        <w:spacing w:line="360" w:lineRule="auto"/>
        <w:ind w:firstLine="0"/>
        <w:contextualSpacing/>
        <w:rPr>
          <w:rFonts w:ascii="Arial" w:hAnsi="Arial" w:cs="Arial"/>
          <w:sz w:val="22"/>
        </w:rPr>
      </w:pPr>
      <w:r w:rsidRPr="00BC173B">
        <w:rPr>
          <w:rFonts w:ascii="Arial" w:hAnsi="Arial" w:cs="Arial"/>
          <w:b/>
          <w:sz w:val="22"/>
        </w:rPr>
        <w:t>Diagnosis:</w:t>
      </w:r>
      <w:r w:rsidRPr="00BC173B">
        <w:rPr>
          <w:rFonts w:ascii="Arial" w:hAnsi="Arial" w:cs="Arial"/>
          <w:sz w:val="22"/>
        </w:rPr>
        <w:t xml:space="preserve"> </w:t>
      </w:r>
    </w:p>
    <w:p w14:paraId="5F071696" w14:textId="77777777" w:rsidR="005C362B" w:rsidRPr="00BC173B" w:rsidRDefault="005C362B" w:rsidP="005C362B">
      <w:pPr>
        <w:pStyle w:val="NormalWeb"/>
        <w:spacing w:before="0" w:beforeAutospacing="0" w:after="0" w:afterAutospacing="0" w:line="360" w:lineRule="auto"/>
        <w:ind w:left="720"/>
        <w:contextualSpacing/>
        <w:textAlignment w:val="baseline"/>
        <w:rPr>
          <w:rFonts w:ascii="Arial" w:hAnsi="Arial" w:cs="Arial"/>
          <w:sz w:val="22"/>
        </w:rPr>
      </w:pPr>
      <w:r w:rsidRPr="00BC173B">
        <w:rPr>
          <w:rFonts w:ascii="Arial" w:eastAsia="Tahoma" w:hAnsi="Arial" w:cs="Arial"/>
          <w:color w:val="000000"/>
          <w:kern w:val="24"/>
          <w:sz w:val="22"/>
        </w:rPr>
        <w:t>In adult patients with acute abdominal pain (P), is IV and oral contrast (I) compared with IV only contrast (C) more accurate in diagnosing appendicitis (O)?</w:t>
      </w:r>
    </w:p>
    <w:p w14:paraId="2DFA6657" w14:textId="77777777" w:rsidR="007C48CD" w:rsidRPr="00BC173B" w:rsidRDefault="007C48CD" w:rsidP="005C362B">
      <w:pPr>
        <w:pStyle w:val="TXT"/>
        <w:spacing w:line="360" w:lineRule="auto"/>
        <w:ind w:firstLine="0"/>
        <w:contextualSpacing/>
        <w:rPr>
          <w:rFonts w:ascii="Arial" w:hAnsi="Arial" w:cs="Arial"/>
          <w:b/>
          <w:sz w:val="22"/>
        </w:rPr>
      </w:pPr>
    </w:p>
    <w:p w14:paraId="7A34D604" w14:textId="77777777" w:rsidR="0091357C" w:rsidRPr="00BC173B" w:rsidRDefault="00913C69" w:rsidP="005C362B">
      <w:pPr>
        <w:pStyle w:val="TXT"/>
        <w:spacing w:line="360" w:lineRule="auto"/>
        <w:ind w:firstLine="0"/>
        <w:contextualSpacing/>
        <w:rPr>
          <w:rFonts w:ascii="Arial" w:hAnsi="Arial" w:cs="Arial"/>
          <w:sz w:val="22"/>
        </w:rPr>
      </w:pPr>
      <w:r w:rsidRPr="00BC173B">
        <w:rPr>
          <w:rFonts w:ascii="Arial" w:hAnsi="Arial" w:cs="Arial"/>
          <w:b/>
          <w:sz w:val="22"/>
        </w:rPr>
        <w:t>Etiology:</w:t>
      </w:r>
      <w:r w:rsidRPr="00BC173B">
        <w:rPr>
          <w:rFonts w:ascii="Arial" w:hAnsi="Arial" w:cs="Arial"/>
          <w:sz w:val="22"/>
        </w:rPr>
        <w:t xml:space="preserve"> </w:t>
      </w:r>
    </w:p>
    <w:p w14:paraId="1509E567" w14:textId="257BF06A" w:rsidR="00506658" w:rsidRPr="008A0157" w:rsidRDefault="005C362B" w:rsidP="008A0157">
      <w:pPr>
        <w:pStyle w:val="NormalWeb"/>
        <w:spacing w:before="0" w:beforeAutospacing="0" w:after="0" w:afterAutospacing="0" w:line="360" w:lineRule="auto"/>
        <w:ind w:left="720"/>
        <w:contextualSpacing/>
        <w:textAlignment w:val="baseline"/>
        <w:rPr>
          <w:rFonts w:ascii="Arial" w:hAnsi="Arial" w:cs="Arial"/>
          <w:sz w:val="22"/>
        </w:rPr>
      </w:pPr>
      <w:r w:rsidRPr="00BC173B">
        <w:rPr>
          <w:rFonts w:ascii="Arial" w:eastAsia="Tahoma" w:hAnsi="Arial" w:cs="Arial"/>
          <w:color w:val="000000"/>
          <w:kern w:val="24"/>
          <w:sz w:val="22"/>
        </w:rPr>
        <w:t>Are adopted children (P) who have parents with elevated BMI (I) compared with those parents with normal BMI (C) at risk for obesity (O)?</w:t>
      </w:r>
    </w:p>
    <w:sectPr w:rsidR="00506658" w:rsidRPr="008A0157" w:rsidSect="009135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3B52" w14:textId="77777777" w:rsidR="003669B1" w:rsidRDefault="003669B1">
      <w:r>
        <w:separator/>
      </w:r>
    </w:p>
  </w:endnote>
  <w:endnote w:type="continuationSeparator" w:id="0">
    <w:p w14:paraId="63FB8A2F" w14:textId="77777777" w:rsidR="003669B1" w:rsidRDefault="0036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D9E2" w14:textId="77777777" w:rsidR="00D0313C" w:rsidRDefault="00D03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B265" w14:textId="77777777" w:rsidR="00303334" w:rsidRPr="008C0939" w:rsidRDefault="00303334" w:rsidP="00303334">
    <w:pPr>
      <w:pStyle w:val="Footer"/>
      <w:jc w:val="center"/>
      <w:rPr>
        <w:rFonts w:ascii="Arial" w:hAnsi="Arial" w:cs="Arial"/>
        <w:sz w:val="14"/>
      </w:rPr>
    </w:pPr>
    <w:r w:rsidRPr="008C0939">
      <w:rPr>
        <w:rFonts w:ascii="Arial" w:hAnsi="Arial" w:cs="Arial"/>
        <w:sz w:val="14"/>
      </w:rPr>
      <w:t xml:space="preserve">© </w:t>
    </w:r>
    <w:r w:rsidR="00D0313C">
      <w:rPr>
        <w:rFonts w:ascii="Arial" w:hAnsi="Arial" w:cs="Arial"/>
        <w:sz w:val="14"/>
      </w:rPr>
      <w:t>Adapted with permission from Melnyk &amp; Fineout-Overholt, 2019</w:t>
    </w:r>
    <w:r w:rsidRPr="008C0939">
      <w:rPr>
        <w:rFonts w:ascii="Arial" w:hAnsi="Arial" w:cs="Arial"/>
        <w:sz w:val="14"/>
      </w:rPr>
      <w:t xml:space="preserve">. This </w:t>
    </w:r>
    <w:r w:rsidR="00ED1D55" w:rsidRPr="008C0939">
      <w:rPr>
        <w:rFonts w:ascii="Arial" w:hAnsi="Arial" w:cs="Arial"/>
        <w:sz w:val="14"/>
      </w:rPr>
      <w:t>template</w:t>
    </w:r>
    <w:r w:rsidRPr="008C0939">
      <w:rPr>
        <w:rFonts w:ascii="Arial" w:hAnsi="Arial" w:cs="Arial"/>
        <w:sz w:val="14"/>
      </w:rPr>
      <w:t xml:space="preserve"> may be used for educational &amp; research purposes without permission.</w:t>
    </w:r>
  </w:p>
  <w:p w14:paraId="24638E1B" w14:textId="77777777" w:rsidR="00BA2B5F" w:rsidRPr="008A7E5B" w:rsidRDefault="00BA2B5F" w:rsidP="008A7E5B">
    <w:pPr>
      <w:pStyle w:val="Footer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B996" w14:textId="77777777" w:rsidR="00D0313C" w:rsidRDefault="00D03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710A" w14:textId="77777777" w:rsidR="003669B1" w:rsidRDefault="003669B1">
      <w:r>
        <w:separator/>
      </w:r>
    </w:p>
  </w:footnote>
  <w:footnote w:type="continuationSeparator" w:id="0">
    <w:p w14:paraId="78611FCD" w14:textId="77777777" w:rsidR="003669B1" w:rsidRDefault="0036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7447" w14:textId="77777777" w:rsidR="00D0313C" w:rsidRDefault="00D03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FD35" w14:textId="77777777" w:rsidR="00D0313C" w:rsidRDefault="00D03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DD4C" w14:textId="77777777" w:rsidR="00D0313C" w:rsidRDefault="00D03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F64"/>
    <w:multiLevelType w:val="hybridMultilevel"/>
    <w:tmpl w:val="051A03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01310D"/>
    <w:multiLevelType w:val="hybridMultilevel"/>
    <w:tmpl w:val="523C4C22"/>
    <w:lvl w:ilvl="0" w:tplc="0DA26BFC">
      <w:start w:val="1"/>
      <w:numFmt w:val="decimal"/>
      <w:lvlText w:val="%1)"/>
      <w:lvlJc w:val="left"/>
      <w:pPr>
        <w:ind w:left="750" w:hanging="390"/>
      </w:pPr>
      <w:rPr>
        <w:rFonts w:ascii="Calibri" w:hAnsi="Calibri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457"/>
    <w:multiLevelType w:val="hybridMultilevel"/>
    <w:tmpl w:val="4E8238D4"/>
    <w:lvl w:ilvl="0" w:tplc="305EE13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DAC"/>
    <w:multiLevelType w:val="hybridMultilevel"/>
    <w:tmpl w:val="CF96580C"/>
    <w:lvl w:ilvl="0" w:tplc="CA0A7A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29AE"/>
    <w:multiLevelType w:val="hybridMultilevel"/>
    <w:tmpl w:val="42122084"/>
    <w:lvl w:ilvl="0" w:tplc="3BBCFF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A011B"/>
    <w:multiLevelType w:val="hybridMultilevel"/>
    <w:tmpl w:val="5D48F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C7204"/>
    <w:multiLevelType w:val="hybridMultilevel"/>
    <w:tmpl w:val="2FD67776"/>
    <w:lvl w:ilvl="0" w:tplc="8BF25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397C"/>
    <w:multiLevelType w:val="hybridMultilevel"/>
    <w:tmpl w:val="D49A9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E2024"/>
    <w:multiLevelType w:val="hybridMultilevel"/>
    <w:tmpl w:val="438E1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8C28F4"/>
    <w:multiLevelType w:val="hybridMultilevel"/>
    <w:tmpl w:val="069CD0B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545CEE"/>
    <w:multiLevelType w:val="hybridMultilevel"/>
    <w:tmpl w:val="A8D0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1FD1"/>
    <w:multiLevelType w:val="hybridMultilevel"/>
    <w:tmpl w:val="DB2CE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4005C"/>
    <w:multiLevelType w:val="hybridMultilevel"/>
    <w:tmpl w:val="4834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805E0"/>
    <w:multiLevelType w:val="hybridMultilevel"/>
    <w:tmpl w:val="7CAA0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FD6C48"/>
    <w:multiLevelType w:val="hybridMultilevel"/>
    <w:tmpl w:val="42122084"/>
    <w:lvl w:ilvl="0" w:tplc="3BBCFF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435B4E"/>
    <w:multiLevelType w:val="hybridMultilevel"/>
    <w:tmpl w:val="CCA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16F0C"/>
    <w:multiLevelType w:val="hybridMultilevel"/>
    <w:tmpl w:val="FD320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05D38"/>
    <w:multiLevelType w:val="hybridMultilevel"/>
    <w:tmpl w:val="AB74276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71907"/>
    <w:multiLevelType w:val="hybridMultilevel"/>
    <w:tmpl w:val="955C5224"/>
    <w:lvl w:ilvl="0" w:tplc="B64E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C3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6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2B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8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82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E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E2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2B302E"/>
    <w:multiLevelType w:val="hybridMultilevel"/>
    <w:tmpl w:val="233E8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147422">
    <w:abstractNumId w:val="11"/>
  </w:num>
  <w:num w:numId="2" w16cid:durableId="261838383">
    <w:abstractNumId w:val="8"/>
  </w:num>
  <w:num w:numId="3" w16cid:durableId="246816374">
    <w:abstractNumId w:val="13"/>
  </w:num>
  <w:num w:numId="4" w16cid:durableId="1314943945">
    <w:abstractNumId w:val="7"/>
  </w:num>
  <w:num w:numId="5" w16cid:durableId="721945909">
    <w:abstractNumId w:val="19"/>
  </w:num>
  <w:num w:numId="6" w16cid:durableId="1649283543">
    <w:abstractNumId w:val="16"/>
  </w:num>
  <w:num w:numId="7" w16cid:durableId="461969987">
    <w:abstractNumId w:val="12"/>
  </w:num>
  <w:num w:numId="8" w16cid:durableId="660890986">
    <w:abstractNumId w:val="9"/>
  </w:num>
  <w:num w:numId="9" w16cid:durableId="1575699182">
    <w:abstractNumId w:val="0"/>
  </w:num>
  <w:num w:numId="10" w16cid:durableId="2026394811">
    <w:abstractNumId w:val="5"/>
  </w:num>
  <w:num w:numId="11" w16cid:durableId="1473019593">
    <w:abstractNumId w:val="17"/>
  </w:num>
  <w:num w:numId="12" w16cid:durableId="907374962">
    <w:abstractNumId w:val="18"/>
  </w:num>
  <w:num w:numId="13" w16cid:durableId="1791584226">
    <w:abstractNumId w:val="4"/>
  </w:num>
  <w:num w:numId="14" w16cid:durableId="510268077">
    <w:abstractNumId w:val="14"/>
  </w:num>
  <w:num w:numId="15" w16cid:durableId="797643713">
    <w:abstractNumId w:val="3"/>
  </w:num>
  <w:num w:numId="16" w16cid:durableId="29113160">
    <w:abstractNumId w:val="1"/>
  </w:num>
  <w:num w:numId="17" w16cid:durableId="130486099">
    <w:abstractNumId w:val="2"/>
  </w:num>
  <w:num w:numId="18" w16cid:durableId="503059406">
    <w:abstractNumId w:val="6"/>
  </w:num>
  <w:num w:numId="19" w16cid:durableId="993534603">
    <w:abstractNumId w:val="15"/>
  </w:num>
  <w:num w:numId="20" w16cid:durableId="1204295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98"/>
    <w:rsid w:val="00056B9D"/>
    <w:rsid w:val="00066E78"/>
    <w:rsid w:val="00073DBF"/>
    <w:rsid w:val="000A32B1"/>
    <w:rsid w:val="000B0BA5"/>
    <w:rsid w:val="000B1562"/>
    <w:rsid w:val="000B7DFE"/>
    <w:rsid w:val="00117F1B"/>
    <w:rsid w:val="001572E1"/>
    <w:rsid w:val="00163F95"/>
    <w:rsid w:val="00167CEB"/>
    <w:rsid w:val="0017536E"/>
    <w:rsid w:val="001919DD"/>
    <w:rsid w:val="001B2C3A"/>
    <w:rsid w:val="001D59E3"/>
    <w:rsid w:val="001E488B"/>
    <w:rsid w:val="00200C1A"/>
    <w:rsid w:val="00253738"/>
    <w:rsid w:val="0028740E"/>
    <w:rsid w:val="00291D57"/>
    <w:rsid w:val="00294A1C"/>
    <w:rsid w:val="002B6ECE"/>
    <w:rsid w:val="00303334"/>
    <w:rsid w:val="00350BD1"/>
    <w:rsid w:val="0036476B"/>
    <w:rsid w:val="003669B1"/>
    <w:rsid w:val="003869A3"/>
    <w:rsid w:val="003B3E7D"/>
    <w:rsid w:val="00405699"/>
    <w:rsid w:val="004376D5"/>
    <w:rsid w:val="00445BFB"/>
    <w:rsid w:val="004614EA"/>
    <w:rsid w:val="00487CF2"/>
    <w:rsid w:val="004A1C2E"/>
    <w:rsid w:val="00506658"/>
    <w:rsid w:val="005C362B"/>
    <w:rsid w:val="006535E6"/>
    <w:rsid w:val="006658C9"/>
    <w:rsid w:val="00666442"/>
    <w:rsid w:val="006A67BB"/>
    <w:rsid w:val="006B63FD"/>
    <w:rsid w:val="0077240C"/>
    <w:rsid w:val="007B113A"/>
    <w:rsid w:val="007B2364"/>
    <w:rsid w:val="007C48CD"/>
    <w:rsid w:val="007C7BE5"/>
    <w:rsid w:val="007E106A"/>
    <w:rsid w:val="007E1F3C"/>
    <w:rsid w:val="008525B1"/>
    <w:rsid w:val="0087078C"/>
    <w:rsid w:val="008758F3"/>
    <w:rsid w:val="008868BE"/>
    <w:rsid w:val="008A0157"/>
    <w:rsid w:val="008A7E5B"/>
    <w:rsid w:val="008C0939"/>
    <w:rsid w:val="008D1353"/>
    <w:rsid w:val="008E1836"/>
    <w:rsid w:val="0091357C"/>
    <w:rsid w:val="00913C69"/>
    <w:rsid w:val="0093404A"/>
    <w:rsid w:val="0094782B"/>
    <w:rsid w:val="00964AF0"/>
    <w:rsid w:val="00967C44"/>
    <w:rsid w:val="00987CBF"/>
    <w:rsid w:val="009A1376"/>
    <w:rsid w:val="009B4625"/>
    <w:rsid w:val="009D0F1E"/>
    <w:rsid w:val="009D7712"/>
    <w:rsid w:val="009E40BA"/>
    <w:rsid w:val="00A014B8"/>
    <w:rsid w:val="00A24FB3"/>
    <w:rsid w:val="00A63130"/>
    <w:rsid w:val="00A85B3F"/>
    <w:rsid w:val="00AA056C"/>
    <w:rsid w:val="00AA0818"/>
    <w:rsid w:val="00AA7E0A"/>
    <w:rsid w:val="00AC17BE"/>
    <w:rsid w:val="00B62B0C"/>
    <w:rsid w:val="00B630A7"/>
    <w:rsid w:val="00B77641"/>
    <w:rsid w:val="00BA2B5F"/>
    <w:rsid w:val="00BA644C"/>
    <w:rsid w:val="00BC173B"/>
    <w:rsid w:val="00BD0ECE"/>
    <w:rsid w:val="00BD1E9C"/>
    <w:rsid w:val="00BD3D23"/>
    <w:rsid w:val="00BE6207"/>
    <w:rsid w:val="00C30C48"/>
    <w:rsid w:val="00C512C3"/>
    <w:rsid w:val="00C775F5"/>
    <w:rsid w:val="00C904A8"/>
    <w:rsid w:val="00C930C3"/>
    <w:rsid w:val="00CA4C81"/>
    <w:rsid w:val="00CE6817"/>
    <w:rsid w:val="00D0018F"/>
    <w:rsid w:val="00D0313C"/>
    <w:rsid w:val="00D514EF"/>
    <w:rsid w:val="00D54A03"/>
    <w:rsid w:val="00DA7FA0"/>
    <w:rsid w:val="00DD73B8"/>
    <w:rsid w:val="00DE2259"/>
    <w:rsid w:val="00DF58F9"/>
    <w:rsid w:val="00E05898"/>
    <w:rsid w:val="00E11A33"/>
    <w:rsid w:val="00E970CB"/>
    <w:rsid w:val="00EC0354"/>
    <w:rsid w:val="00ED1D55"/>
    <w:rsid w:val="00EE0461"/>
    <w:rsid w:val="00EF0A1E"/>
    <w:rsid w:val="00F30D63"/>
    <w:rsid w:val="00F372E1"/>
    <w:rsid w:val="00F44204"/>
    <w:rsid w:val="00F60636"/>
    <w:rsid w:val="00FD027C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64C9A"/>
  <w15:chartTrackingRefBased/>
  <w15:docId w15:val="{DF0C6983-BD4F-4CAC-8A70-50AC8B9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8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0D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05898"/>
    <w:pPr>
      <w:keepNext/>
      <w:spacing w:line="480" w:lineRule="auto"/>
      <w:outlineLvl w:val="2"/>
    </w:pPr>
    <w:rPr>
      <w:rFonts w:ascii="Courier New" w:eastAsia="Times" w:hAnsi="Courier Ne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5898"/>
    <w:rPr>
      <w:rFonts w:ascii="Times" w:eastAsia="Times" w:hAnsi="Times"/>
      <w:szCs w:val="20"/>
    </w:rPr>
  </w:style>
  <w:style w:type="paragraph" w:styleId="BodyTextIndent">
    <w:name w:val="Body Text Indent"/>
    <w:basedOn w:val="Normal"/>
    <w:rsid w:val="00066E78"/>
    <w:pPr>
      <w:spacing w:line="480" w:lineRule="auto"/>
      <w:ind w:firstLine="720"/>
    </w:pPr>
    <w:rPr>
      <w:rFonts w:ascii="Palatino" w:eastAsia="Times" w:hAnsi="Palatino"/>
      <w:szCs w:val="20"/>
    </w:rPr>
  </w:style>
  <w:style w:type="paragraph" w:styleId="Header">
    <w:name w:val="header"/>
    <w:basedOn w:val="Normal"/>
    <w:rsid w:val="00BA2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B5F"/>
    <w:pPr>
      <w:tabs>
        <w:tab w:val="center" w:pos="4320"/>
        <w:tab w:val="right" w:pos="8640"/>
      </w:tabs>
    </w:pPr>
  </w:style>
  <w:style w:type="paragraph" w:customStyle="1" w:styleId="TXT">
    <w:name w:val="TXT"/>
    <w:basedOn w:val="Normal"/>
    <w:autoRedefine/>
    <w:rsid w:val="006A67BB"/>
    <w:pPr>
      <w:widowControl w:val="0"/>
      <w:shd w:val="clear" w:color="auto" w:fill="FFFFFF"/>
      <w:autoSpaceDE w:val="0"/>
      <w:autoSpaceDN w:val="0"/>
      <w:spacing w:line="480" w:lineRule="exact"/>
      <w:ind w:firstLine="720"/>
    </w:pPr>
    <w:rPr>
      <w:color w:val="000000"/>
      <w:spacing w:val="3"/>
    </w:rPr>
  </w:style>
  <w:style w:type="paragraph" w:customStyle="1" w:styleId="TCH">
    <w:name w:val="TCH"/>
    <w:basedOn w:val="Normal"/>
    <w:autoRedefine/>
    <w:rsid w:val="00DE2259"/>
    <w:pPr>
      <w:widowControl w:val="0"/>
      <w:autoSpaceDE w:val="0"/>
      <w:autoSpaceDN w:val="0"/>
      <w:spacing w:line="360" w:lineRule="auto"/>
    </w:pPr>
    <w:rPr>
      <w:rFonts w:ascii="Arial" w:hAnsi="Arial" w:cs="Arial"/>
      <w:color w:val="000000"/>
      <w:sz w:val="22"/>
    </w:rPr>
  </w:style>
  <w:style w:type="paragraph" w:styleId="NormalWeb">
    <w:name w:val="Normal (Web)"/>
    <w:basedOn w:val="Normal"/>
    <w:uiPriority w:val="99"/>
    <w:rsid w:val="006A67BB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F30D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qFormat/>
    <w:rsid w:val="0011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1743">
      <w:bodyDiv w:val="1"/>
      <w:marLeft w:val="105"/>
      <w:marRight w:val="10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5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34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DDA113244BF44B4EA7664FEA70957" ma:contentTypeVersion="13" ma:contentTypeDescription="Create a new document." ma:contentTypeScope="" ma:versionID="77469baa38fa9e3ae00f1ae613eeb064">
  <xsd:schema xmlns:xsd="http://www.w3.org/2001/XMLSchema" xmlns:xs="http://www.w3.org/2001/XMLSchema" xmlns:p="http://schemas.microsoft.com/office/2006/metadata/properties" xmlns:ns2="61eb8f7c-e517-48eb-8952-c66b04dd2b51" xmlns:ns3="5d97fa6f-1433-47bc-a731-dab4c9d2ee54" targetNamespace="http://schemas.microsoft.com/office/2006/metadata/properties" ma:root="true" ma:fieldsID="24439018b8138835401943f5c93649f6" ns2:_="" ns3:_="">
    <xsd:import namespace="61eb8f7c-e517-48eb-8952-c66b04dd2b51"/>
    <xsd:import namespace="5d97fa6f-1433-47bc-a731-dab4c9d2e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b8f7c-e517-48eb-8952-c66b04dd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a6f-1433-47bc-a731-dab4c9d2e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D25BB-C095-4ADA-9E6A-A546DD290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b8f7c-e517-48eb-8952-c66b04dd2b51"/>
    <ds:schemaRef ds:uri="5d97fa6f-1433-47bc-a731-dab4c9d2e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C2A92-577E-43B9-B474-D6453B7D8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F1B7C-70F5-4D9A-80E5-80DBAE2D35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Templates for Asking PICO Questions</vt:lpstr>
    </vt:vector>
  </TitlesOfParts>
  <Company>Fineout-Overholt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Templates for Asking PICO Questions</dc:title>
  <dc:subject/>
  <dc:creator>Ellen Fineout-Overholt</dc:creator>
  <cp:keywords/>
  <cp:lastModifiedBy>Walden, Rachel L</cp:lastModifiedBy>
  <cp:revision>4</cp:revision>
  <cp:lastPrinted>2010-01-04T16:38:00Z</cp:lastPrinted>
  <dcterms:created xsi:type="dcterms:W3CDTF">2022-08-18T19:21:00Z</dcterms:created>
  <dcterms:modified xsi:type="dcterms:W3CDTF">2022-11-30T17:36:00Z</dcterms:modified>
</cp:coreProperties>
</file>